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ED" w:rsidRDefault="00F13203">
      <w:pPr>
        <w:pStyle w:val="Textbody"/>
      </w:pPr>
      <w:r>
        <w:t xml:space="preserve">Das vorliegende Dokument ist ein Übergabeprotokoll für ein </w:t>
      </w:r>
      <w:r w:rsidR="00BC3D82">
        <w:t>Haus</w:t>
      </w:r>
      <w:r>
        <w:t xml:space="preserve">. Es wird von </w:t>
      </w:r>
      <w:r w:rsidR="00BC3D82">
        <w:t>Verkäufer</w:t>
      </w:r>
      <w:r>
        <w:t xml:space="preserve"> und </w:t>
      </w:r>
      <w:r w:rsidR="00BC3D82">
        <w:t>Käufer</w:t>
      </w:r>
      <w:r>
        <w:t xml:space="preserve"> gemeinsam bei der Übergabe des </w:t>
      </w:r>
      <w:r w:rsidR="00BC3D82">
        <w:t>O</w:t>
      </w:r>
      <w:r>
        <w:t>bjekt</w:t>
      </w:r>
      <w:r w:rsidR="00BC3D82">
        <w:t>e</w:t>
      </w:r>
      <w:r>
        <w:t>s ausgefüllt und die Korrektheit der enthaltenen Angaben jeweils durch eine Unterschrift am Ende des Dokuments bestätigt.</w:t>
      </w:r>
    </w:p>
    <w:p w:rsidR="009967ED" w:rsidRDefault="009967ED">
      <w:pPr>
        <w:pStyle w:val="Textbody"/>
      </w:pPr>
    </w:p>
    <w:p w:rsidR="009967ED" w:rsidRDefault="00F13203">
      <w:pPr>
        <w:pStyle w:val="1"/>
      </w:pPr>
      <w:r>
        <w:t>Ansprechpartner</w:t>
      </w:r>
    </w:p>
    <w:p w:rsidR="009967ED" w:rsidRDefault="00F13203">
      <w:pPr>
        <w:pStyle w:val="Textbody"/>
      </w:pPr>
      <w:r>
        <w:t xml:space="preserve">Die beiden Vertragsparteien, </w:t>
      </w:r>
      <w:r w:rsidR="00BC3D82">
        <w:t>Verkäufer</w:t>
      </w:r>
      <w:r>
        <w:t xml:space="preserve"> und </w:t>
      </w:r>
      <w:r w:rsidR="00BC3D82">
        <w:t>Käufer</w:t>
      </w:r>
      <w:r>
        <w:t xml:space="preserve">, bestätigen durch Ihre Unterschrift die folgenden Angaben.  </w:t>
      </w:r>
    </w:p>
    <w:p w:rsidR="009967ED" w:rsidRDefault="00BC3D82">
      <w:pPr>
        <w:pStyle w:val="2"/>
      </w:pPr>
      <w:r>
        <w:t>Verkäufer</w:t>
      </w:r>
    </w:p>
    <w:tbl>
      <w:tblPr>
        <w:tblW w:w="0" w:type="auto"/>
        <w:tblInd w:w="23" w:type="dxa"/>
        <w:tblBorders>
          <w:top w:val="single" w:sz="2" w:space="0" w:color="CCCCCC"/>
          <w:left w:val="single" w:sz="2" w:space="0" w:color="CCCCCC"/>
          <w:bottom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7346"/>
      </w:tblGrid>
      <w:tr w:rsidR="009967ED">
        <w:tc>
          <w:tcPr>
            <w:tcW w:w="170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Name</w:t>
            </w:r>
          </w:p>
        </w:tc>
        <w:tc>
          <w:tcPr>
            <w:tcW w:w="73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Pr="00371EE0" w:rsidRDefault="009967ED">
            <w:pPr>
              <w:pStyle w:val="TableContents"/>
              <w:rPr>
                <w:lang w:val="ru-RU"/>
              </w:rPr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Straße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PLZ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Ort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Telefon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E-Mail (optional)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</w:tbl>
    <w:p w:rsidR="009967ED" w:rsidRDefault="00BC3D82" w:rsidP="00BC3D82">
      <w:pPr>
        <w:pStyle w:val="2"/>
      </w:pPr>
      <w:r>
        <w:t>Käufer</w:t>
      </w:r>
    </w:p>
    <w:tbl>
      <w:tblPr>
        <w:tblW w:w="0" w:type="auto"/>
        <w:tblInd w:w="23" w:type="dxa"/>
        <w:tblBorders>
          <w:top w:val="single" w:sz="2" w:space="0" w:color="CCCCCC"/>
          <w:left w:val="single" w:sz="2" w:space="0" w:color="CCCCCC"/>
          <w:bottom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7346"/>
      </w:tblGrid>
      <w:tr w:rsidR="009967ED">
        <w:tc>
          <w:tcPr>
            <w:tcW w:w="170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Name</w:t>
            </w:r>
          </w:p>
        </w:tc>
        <w:tc>
          <w:tcPr>
            <w:tcW w:w="73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Pr="00371EE0" w:rsidRDefault="009967ED">
            <w:pPr>
              <w:pStyle w:val="TableContents"/>
              <w:rPr>
                <w:lang w:val="ru-RU"/>
              </w:rPr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Straße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PLZ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Ort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Telefon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E-Mail (optional)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</w:tbl>
    <w:p w:rsidR="009967ED" w:rsidRDefault="009967ED">
      <w:pPr>
        <w:pStyle w:val="Textbody"/>
        <w:jc w:val="left"/>
      </w:pPr>
    </w:p>
    <w:p w:rsidR="009967ED" w:rsidRDefault="00BC3D82">
      <w:pPr>
        <w:pStyle w:val="1"/>
      </w:pPr>
      <w:r>
        <w:t>O</w:t>
      </w:r>
      <w:r w:rsidR="00F13203">
        <w:t>bjekt</w:t>
      </w:r>
    </w:p>
    <w:tbl>
      <w:tblPr>
        <w:tblW w:w="0" w:type="auto"/>
        <w:tblInd w:w="23" w:type="dxa"/>
        <w:tblBorders>
          <w:top w:val="single" w:sz="2" w:space="0" w:color="CCCCCC"/>
          <w:left w:val="single" w:sz="2" w:space="0" w:color="CCCCCC"/>
          <w:bottom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7346"/>
      </w:tblGrid>
      <w:tr w:rsidR="009967ED">
        <w:tc>
          <w:tcPr>
            <w:tcW w:w="170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Name</w:t>
            </w:r>
          </w:p>
        </w:tc>
        <w:tc>
          <w:tcPr>
            <w:tcW w:w="73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Straße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Pr="00371EE0" w:rsidRDefault="009967ED">
            <w:pPr>
              <w:pStyle w:val="TableContents"/>
              <w:rPr>
                <w:lang w:val="ru-RU"/>
              </w:rPr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lastRenderedPageBreak/>
              <w:t>PLZ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70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>Ort</w:t>
            </w:r>
          </w:p>
        </w:tc>
        <w:tc>
          <w:tcPr>
            <w:tcW w:w="734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Pr="00371EE0" w:rsidRDefault="009967ED" w:rsidP="00BC3D82">
            <w:pPr>
              <w:pStyle w:val="TableContents"/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9967ED" w:rsidRDefault="009967ED">
      <w:pPr>
        <w:pStyle w:val="Textbody"/>
        <w:jc w:val="left"/>
      </w:pPr>
    </w:p>
    <w:p w:rsidR="009967ED" w:rsidRDefault="00F13203">
      <w:pPr>
        <w:pStyle w:val="1"/>
      </w:pPr>
      <w:r>
        <w:t>Art des Protokolls</w:t>
      </w:r>
    </w:p>
    <w:p w:rsidR="009967ED" w:rsidRDefault="00F13203">
      <w:pPr>
        <w:pStyle w:val="Textbody"/>
      </w:pPr>
      <w:r>
        <w:t>Bei de</w:t>
      </w:r>
      <w:r w:rsidR="00BC3D82">
        <w:t xml:space="preserve">m </w:t>
      </w:r>
      <w:r>
        <w:t>vorliegenden Übergabeprotokoll wird ein</w:t>
      </w:r>
      <w:r w:rsidR="00BC3D82">
        <w:t xml:space="preserve"> O</w:t>
      </w:r>
      <w:r>
        <w:t>bjekt in folgender Weise übergeben. Zutreffendes bitte ankreuzen:</w:t>
      </w:r>
    </w:p>
    <w:p w:rsidR="009967ED" w:rsidRDefault="009967ED">
      <w:pPr>
        <w:pStyle w:val="Textbody"/>
      </w:pPr>
    </w:p>
    <w:tbl>
      <w:tblPr>
        <w:tblW w:w="0" w:type="auto"/>
        <w:tblInd w:w="23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0"/>
      </w:tblGrid>
      <w:tr w:rsidR="009967ED">
        <w:tc>
          <w:tcPr>
            <w:tcW w:w="90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 w:rsidP="00BC3D82">
            <w:r>
              <w:t xml:space="preserve">  </w:t>
            </w:r>
            <w:r w:rsidR="00BC3D82">
              <w:t>Kauf des Objektes</w:t>
            </w:r>
          </w:p>
        </w:tc>
      </w:tr>
      <w:tr w:rsidR="009967ED">
        <w:tc>
          <w:tcPr>
            <w:tcW w:w="905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 w:rsidP="00BC3D82">
            <w:r>
              <w:t xml:space="preserve">  Auszug des </w:t>
            </w:r>
            <w:r w:rsidR="00BC3D82">
              <w:t>Verkäufers</w:t>
            </w:r>
            <w:r>
              <w:t xml:space="preserve"> aus dem </w:t>
            </w:r>
            <w:r w:rsidR="00BC3D82">
              <w:t>O</w:t>
            </w:r>
            <w:r>
              <w:t>bjekt</w:t>
            </w:r>
          </w:p>
        </w:tc>
      </w:tr>
    </w:tbl>
    <w:p w:rsidR="009967ED" w:rsidRDefault="00F13203">
      <w:pPr>
        <w:pStyle w:val="1"/>
      </w:pPr>
      <w:r>
        <w:t>Zählerstände</w:t>
      </w:r>
    </w:p>
    <w:tbl>
      <w:tblPr>
        <w:tblW w:w="0" w:type="auto"/>
        <w:tblInd w:w="23" w:type="dxa"/>
        <w:tblBorders>
          <w:top w:val="single" w:sz="2" w:space="0" w:color="CCCCCC"/>
          <w:left w:val="single" w:sz="2" w:space="0" w:color="CCCCCC"/>
          <w:bottom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2919"/>
        <w:gridCol w:w="2207"/>
        <w:gridCol w:w="2629"/>
      </w:tblGrid>
      <w:tr w:rsidR="009967ED">
        <w:tc>
          <w:tcPr>
            <w:tcW w:w="129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jc w:val="center"/>
            </w:pPr>
            <w:r>
              <w:rPr>
                <w:b/>
                <w:bCs/>
                <w:szCs w:val="18"/>
              </w:rPr>
              <w:t>Zähler</w:t>
            </w:r>
          </w:p>
        </w:tc>
        <w:tc>
          <w:tcPr>
            <w:tcW w:w="291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shd w:val="clear" w:color="auto" w:fill="E6E6E6"/>
              <w:spacing w:line="100" w:lineRule="atLeast"/>
              <w:jc w:val="center"/>
            </w:pPr>
            <w:r>
              <w:rPr>
                <w:b/>
                <w:bCs/>
                <w:szCs w:val="18"/>
              </w:rPr>
              <w:t>Zählernummer</w:t>
            </w:r>
          </w:p>
        </w:tc>
        <w:tc>
          <w:tcPr>
            <w:tcW w:w="2207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shd w:val="clear" w:color="auto" w:fill="E6E6E6"/>
              <w:spacing w:line="100" w:lineRule="atLeast"/>
              <w:jc w:val="center"/>
            </w:pPr>
            <w:r>
              <w:rPr>
                <w:b/>
                <w:bCs/>
                <w:szCs w:val="18"/>
              </w:rPr>
              <w:t>Zählerstand</w:t>
            </w:r>
          </w:p>
        </w:tc>
        <w:tc>
          <w:tcPr>
            <w:tcW w:w="2629" w:type="dxa"/>
            <w:tcBorders>
              <w:top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shd w:val="clear" w:color="auto" w:fill="E6E6E6"/>
              <w:jc w:val="center"/>
            </w:pPr>
            <w:r>
              <w:rPr>
                <w:b/>
                <w:bCs/>
                <w:szCs w:val="18"/>
              </w:rPr>
              <w:t>Datum / Uhrzeit</w:t>
            </w:r>
          </w:p>
        </w:tc>
      </w:tr>
      <w:tr w:rsidR="009967ED">
        <w:tc>
          <w:tcPr>
            <w:tcW w:w="12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 w:rsidP="00BC3D82">
            <w:pPr>
              <w:jc w:val="center"/>
            </w:pPr>
            <w:r>
              <w:t>Strom</w:t>
            </w:r>
          </w:p>
        </w:tc>
        <w:tc>
          <w:tcPr>
            <w:tcW w:w="2919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207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629" w:type="dxa"/>
            <w:tcBorders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2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 w:rsidP="00BC3D82">
            <w:pPr>
              <w:jc w:val="center"/>
            </w:pPr>
            <w:r>
              <w:t>Gas</w:t>
            </w:r>
          </w:p>
        </w:tc>
        <w:tc>
          <w:tcPr>
            <w:tcW w:w="2919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207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629" w:type="dxa"/>
            <w:tcBorders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2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 w:rsidP="00BC3D82">
            <w:pPr>
              <w:jc w:val="center"/>
            </w:pPr>
            <w:r>
              <w:t>Wasser, kalt</w:t>
            </w:r>
          </w:p>
        </w:tc>
        <w:tc>
          <w:tcPr>
            <w:tcW w:w="2919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207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629" w:type="dxa"/>
            <w:tcBorders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2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 w:rsidP="00BC3D82">
            <w:pPr>
              <w:jc w:val="center"/>
            </w:pPr>
            <w:r>
              <w:t>Wasser, warm</w:t>
            </w:r>
          </w:p>
        </w:tc>
        <w:tc>
          <w:tcPr>
            <w:tcW w:w="2919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207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629" w:type="dxa"/>
            <w:tcBorders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2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jc w:val="right"/>
            </w:pPr>
          </w:p>
        </w:tc>
        <w:tc>
          <w:tcPr>
            <w:tcW w:w="2919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207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629" w:type="dxa"/>
            <w:tcBorders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12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jc w:val="right"/>
            </w:pPr>
          </w:p>
        </w:tc>
        <w:tc>
          <w:tcPr>
            <w:tcW w:w="2919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207" w:type="dxa"/>
            <w:tcBorders>
              <w:bottom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2629" w:type="dxa"/>
            <w:tcBorders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</w:tbl>
    <w:p w:rsidR="009967ED" w:rsidRDefault="009967ED"/>
    <w:p w:rsidR="009967ED" w:rsidRDefault="00F13203">
      <w:pPr>
        <w:pStyle w:val="1"/>
      </w:pPr>
      <w:r>
        <w:t>Zustand</w:t>
      </w:r>
    </w:p>
    <w:p w:rsidR="009967ED" w:rsidRDefault="00F13203">
      <w:pPr>
        <w:pStyle w:val="Textbody"/>
      </w:pPr>
      <w:r>
        <w:t xml:space="preserve">Das </w:t>
      </w:r>
      <w:r w:rsidR="00BC3D82">
        <w:t>O</w:t>
      </w:r>
      <w:r>
        <w:t>bjekt befindet sich in einem...</w:t>
      </w:r>
    </w:p>
    <w:p w:rsidR="009967ED" w:rsidRDefault="009967ED">
      <w:pPr>
        <w:pStyle w:val="Textbody"/>
      </w:pPr>
    </w:p>
    <w:tbl>
      <w:tblPr>
        <w:tblW w:w="0" w:type="auto"/>
        <w:tblInd w:w="23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0"/>
      </w:tblGrid>
      <w:tr w:rsidR="009967ED">
        <w:tc>
          <w:tcPr>
            <w:tcW w:w="90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 xml:space="preserve">  einwandfreien Zustand </w:t>
            </w:r>
          </w:p>
        </w:tc>
      </w:tr>
      <w:tr w:rsidR="009967ED">
        <w:tc>
          <w:tcPr>
            <w:tcW w:w="905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r>
              <w:t xml:space="preserve">  mangelhaften Zustand. Folgende Mängel sind vorhanden:</w:t>
            </w:r>
          </w:p>
        </w:tc>
      </w:tr>
    </w:tbl>
    <w:p w:rsidR="009967ED" w:rsidRDefault="009967ED"/>
    <w:tbl>
      <w:tblPr>
        <w:tblW w:w="9072" w:type="dxa"/>
        <w:tblInd w:w="45" w:type="dxa"/>
        <w:tblBorders>
          <w:top w:val="single" w:sz="2" w:space="0" w:color="CCCCCC"/>
          <w:left w:val="single" w:sz="2" w:space="0" w:color="CCCCCC"/>
          <w:bottom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967ED">
        <w:tc>
          <w:tcPr>
            <w:tcW w:w="302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Heading"/>
            </w:pPr>
            <w:r>
              <w:lastRenderedPageBreak/>
              <w:t>Raum/Stelle</w:t>
            </w:r>
          </w:p>
        </w:tc>
        <w:tc>
          <w:tcPr>
            <w:tcW w:w="302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Heading"/>
            </w:pPr>
            <w:r>
              <w:t xml:space="preserve">Beschreibung der Mängel </w:t>
            </w:r>
          </w:p>
        </w:tc>
        <w:tc>
          <w:tcPr>
            <w:tcW w:w="302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Heading"/>
            </w:pPr>
            <w:r>
              <w:t>Zulasten Mieter/Vermieter</w:t>
            </w: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 w:rsidTr="00BC3D82">
        <w:tc>
          <w:tcPr>
            <w:tcW w:w="3024" w:type="dxa"/>
            <w:tcBorders>
              <w:lef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BC3D82"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D82" w:rsidRDefault="00BC3D82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D82" w:rsidRDefault="00BC3D82">
            <w:pPr>
              <w:pStyle w:val="TableContents"/>
            </w:pPr>
          </w:p>
        </w:tc>
        <w:tc>
          <w:tcPr>
            <w:tcW w:w="30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D82" w:rsidRDefault="00BC3D82">
            <w:pPr>
              <w:pStyle w:val="TableContents"/>
            </w:pPr>
          </w:p>
        </w:tc>
      </w:tr>
    </w:tbl>
    <w:p w:rsidR="00BC3D82" w:rsidRDefault="00BC3D82">
      <w:pPr>
        <w:pStyle w:val="1"/>
      </w:pPr>
    </w:p>
    <w:p w:rsidR="009967ED" w:rsidRDefault="00F13203">
      <w:pPr>
        <w:pStyle w:val="1"/>
      </w:pPr>
      <w:r>
        <w:t>Übergabe von Ausstattungsgegenständen</w:t>
      </w:r>
    </w:p>
    <w:p w:rsidR="00BC3D82" w:rsidRPr="00BC3D82" w:rsidRDefault="00BC3D82" w:rsidP="00BC3D82">
      <w:pPr>
        <w:pStyle w:val="Textbody"/>
      </w:pPr>
    </w:p>
    <w:tbl>
      <w:tblPr>
        <w:tblW w:w="0" w:type="auto"/>
        <w:tblInd w:w="15" w:type="dxa"/>
        <w:tblBorders>
          <w:top w:val="single" w:sz="2" w:space="0" w:color="CCCCCC"/>
          <w:left w:val="single" w:sz="2" w:space="0" w:color="CCCCCC"/>
          <w:bottom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7"/>
        <w:gridCol w:w="5139"/>
      </w:tblGrid>
      <w:tr w:rsidR="009967ED">
        <w:tc>
          <w:tcPr>
            <w:tcW w:w="393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Heading"/>
            </w:pPr>
            <w:r>
              <w:t>Gegenstand</w:t>
            </w:r>
          </w:p>
        </w:tc>
        <w:tc>
          <w:tcPr>
            <w:tcW w:w="51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Heading"/>
            </w:pPr>
            <w:r>
              <w:t>Anmerkung zum Zustand</w:t>
            </w: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3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</w:tbl>
    <w:p w:rsidR="009967ED" w:rsidRDefault="009967ED">
      <w:pPr>
        <w:pStyle w:val="Textbody"/>
      </w:pPr>
    </w:p>
    <w:p w:rsidR="009967ED" w:rsidRDefault="009967ED">
      <w:pPr>
        <w:pStyle w:val="Textbody"/>
      </w:pPr>
    </w:p>
    <w:p w:rsidR="009967ED" w:rsidRDefault="00F13203">
      <w:pPr>
        <w:pStyle w:val="2"/>
      </w:pPr>
      <w:r>
        <w:t>Schlüsselübergabe</w:t>
      </w:r>
    </w:p>
    <w:tbl>
      <w:tblPr>
        <w:tblW w:w="0" w:type="auto"/>
        <w:tblInd w:w="15" w:type="dxa"/>
        <w:tblBorders>
          <w:top w:val="single" w:sz="2" w:space="0" w:color="CCCCCC"/>
          <w:left w:val="single" w:sz="2" w:space="0" w:color="CCCCCC"/>
          <w:bottom w:val="single" w:sz="2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7"/>
        <w:gridCol w:w="5126"/>
      </w:tblGrid>
      <w:tr w:rsidR="009967ED">
        <w:tc>
          <w:tcPr>
            <w:tcW w:w="393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Heading"/>
            </w:pPr>
            <w:r>
              <w:t>Schlüssel</w:t>
            </w:r>
          </w:p>
        </w:tc>
        <w:tc>
          <w:tcPr>
            <w:tcW w:w="51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Heading"/>
            </w:pPr>
            <w:r>
              <w:t>Anzahl</w:t>
            </w: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Contents"/>
            </w:pPr>
            <w:r>
              <w:rPr>
                <w:sz w:val="20"/>
              </w:rPr>
              <w:t>Haustür</w:t>
            </w: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Contents"/>
            </w:pPr>
            <w:r>
              <w:rPr>
                <w:sz w:val="20"/>
              </w:rPr>
              <w:t>Wohnungstür</w:t>
            </w: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Contents"/>
            </w:pPr>
            <w:r>
              <w:rPr>
                <w:sz w:val="20"/>
              </w:rPr>
              <w:t>Kellerschlüssel</w:t>
            </w: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Contents"/>
            </w:pPr>
            <w:r>
              <w:rPr>
                <w:sz w:val="20"/>
              </w:rPr>
              <w:t>Garage</w:t>
            </w: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Contents"/>
            </w:pPr>
            <w:r>
              <w:rPr>
                <w:sz w:val="20"/>
              </w:rPr>
              <w:t>Dachboden</w:t>
            </w: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F13203">
            <w:pPr>
              <w:pStyle w:val="TableContents"/>
            </w:pPr>
            <w:r>
              <w:rPr>
                <w:sz w:val="20"/>
              </w:rPr>
              <w:t>Briefkasten</w:t>
            </w: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  <w:tr w:rsidR="009967ED">
        <w:tc>
          <w:tcPr>
            <w:tcW w:w="393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  <w:tc>
          <w:tcPr>
            <w:tcW w:w="51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7ED" w:rsidRDefault="009967ED">
            <w:pPr>
              <w:pStyle w:val="TableContents"/>
            </w:pPr>
          </w:p>
        </w:tc>
      </w:tr>
    </w:tbl>
    <w:p w:rsidR="009967ED" w:rsidRDefault="009967ED">
      <w:pPr>
        <w:pStyle w:val="Textbody"/>
      </w:pPr>
    </w:p>
    <w:p w:rsidR="009967ED" w:rsidRDefault="009967ED">
      <w:pPr>
        <w:pStyle w:val="Textbody"/>
      </w:pPr>
    </w:p>
    <w:p w:rsidR="009967ED" w:rsidRDefault="009967ED"/>
    <w:p w:rsidR="009967ED" w:rsidRDefault="009967ED">
      <w:pPr>
        <w:pStyle w:val="Textbody"/>
      </w:pPr>
    </w:p>
    <w:p w:rsidR="009967ED" w:rsidRDefault="009967ED">
      <w:pPr>
        <w:pStyle w:val="Textbody"/>
      </w:pPr>
    </w:p>
    <w:p w:rsidR="009967ED" w:rsidRDefault="00F13203">
      <w:pPr>
        <w:pStyle w:val="Textbody"/>
      </w:pPr>
      <w:r>
        <w:t>__________________________                         ________________________</w:t>
      </w:r>
    </w:p>
    <w:p w:rsidR="009967ED" w:rsidRDefault="00F13203">
      <w:pPr>
        <w:pStyle w:val="Textbody"/>
      </w:pPr>
      <w:r>
        <w:rPr>
          <w:sz w:val="18"/>
          <w:szCs w:val="18"/>
        </w:rPr>
        <w:t xml:space="preserve">               </w:t>
      </w:r>
      <w:r>
        <w:rPr>
          <w:sz w:val="12"/>
          <w:szCs w:val="12"/>
        </w:rPr>
        <w:t>Datum, Ort (</w:t>
      </w:r>
      <w:r w:rsidR="00BC3D82">
        <w:rPr>
          <w:sz w:val="12"/>
          <w:szCs w:val="12"/>
        </w:rPr>
        <w:t>Verkäufe</w:t>
      </w:r>
      <w:r>
        <w:rPr>
          <w:sz w:val="12"/>
          <w:szCs w:val="12"/>
        </w:rPr>
        <w:t>r)</w:t>
      </w:r>
      <w:r>
        <w:tab/>
      </w:r>
      <w:r>
        <w:tab/>
        <w:t xml:space="preserve">      </w:t>
      </w:r>
      <w:r>
        <w:tab/>
        <w:t xml:space="preserve">     </w:t>
      </w:r>
      <w:r>
        <w:tab/>
        <w:t xml:space="preserve">        </w:t>
      </w:r>
      <w:r>
        <w:rPr>
          <w:sz w:val="12"/>
          <w:szCs w:val="12"/>
        </w:rPr>
        <w:t>Datum, Ort (</w:t>
      </w:r>
      <w:r w:rsidR="00BC3D82">
        <w:rPr>
          <w:sz w:val="12"/>
          <w:szCs w:val="12"/>
        </w:rPr>
        <w:t>Käufer</w:t>
      </w:r>
      <w:r>
        <w:rPr>
          <w:sz w:val="12"/>
          <w:szCs w:val="12"/>
        </w:rPr>
        <w:t>)</w:t>
      </w:r>
    </w:p>
    <w:sectPr w:rsidR="009967ED">
      <w:headerReference w:type="default" r:id="rId8"/>
      <w:footerReference w:type="default" r:id="rId9"/>
      <w:pgSz w:w="11906" w:h="16838"/>
      <w:pgMar w:top="2605" w:right="1417" w:bottom="1656" w:left="1417" w:header="1417" w:footer="1134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20" w:rsidRDefault="00FD4120">
      <w:pPr>
        <w:spacing w:after="0" w:line="240" w:lineRule="auto"/>
      </w:pPr>
      <w:r>
        <w:separator/>
      </w:r>
    </w:p>
  </w:endnote>
  <w:endnote w:type="continuationSeparator" w:id="0">
    <w:p w:rsidR="00FD4120" w:rsidRDefault="00FD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ED" w:rsidRDefault="00F13203">
    <w:pPr>
      <w:pStyle w:val="a5"/>
      <w:jc w:val="right"/>
    </w:pPr>
    <w:r>
      <w:fldChar w:fldCharType="begin"/>
    </w:r>
    <w:r>
      <w:instrText>PAGE</w:instrText>
    </w:r>
    <w:r>
      <w:fldChar w:fldCharType="separate"/>
    </w:r>
    <w:r w:rsidR="00371EE0">
      <w:rPr>
        <w:noProof/>
      </w:rPr>
      <w:t>5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371EE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20" w:rsidRDefault="00FD4120">
      <w:pPr>
        <w:spacing w:after="0" w:line="240" w:lineRule="auto"/>
      </w:pPr>
      <w:r>
        <w:separator/>
      </w:r>
    </w:p>
  </w:footnote>
  <w:footnote w:type="continuationSeparator" w:id="0">
    <w:p w:rsidR="00FD4120" w:rsidRDefault="00FD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ED" w:rsidRDefault="00F13203">
    <w:pPr>
      <w:pStyle w:val="Heading"/>
      <w:numPr>
        <w:ilvl w:val="0"/>
        <w:numId w:val="1"/>
      </w:numPr>
    </w:pPr>
    <w:r>
      <w:t>Übergabeprotokoll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475F"/>
    <w:multiLevelType w:val="multilevel"/>
    <w:tmpl w:val="7A3CF57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67ED"/>
    <w:rsid w:val="00371EE0"/>
    <w:rsid w:val="009967ED"/>
    <w:rsid w:val="00BC3D82"/>
    <w:rsid w:val="00F13203"/>
    <w:rsid w:val="00F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</w:pPr>
    <w:rPr>
      <w:rFonts w:ascii="Helvetica Neue" w:eastAsia="Times New Roman" w:hAnsi="Helvetica Neue" w:cs="Times New Roman"/>
      <w:sz w:val="18"/>
      <w:szCs w:val="24"/>
      <w:lang w:eastAsia="zh-CN"/>
    </w:rPr>
  </w:style>
  <w:style w:type="paragraph" w:styleId="1">
    <w:name w:val="heading 1"/>
    <w:basedOn w:val="Heading"/>
    <w:next w:val="Textbody"/>
    <w:pPr>
      <w:numPr>
        <w:numId w:val="1"/>
      </w:numPr>
      <w:outlineLvl w:val="0"/>
    </w:pPr>
    <w:rPr>
      <w:b/>
      <w:bCs/>
      <w:sz w:val="24"/>
      <w:szCs w:val="32"/>
    </w:rPr>
  </w:style>
  <w:style w:type="paragraph" w:styleId="2">
    <w:name w:val="heading 2"/>
    <w:basedOn w:val="Heading"/>
    <w:next w:val="Textbody"/>
    <w:pPr>
      <w:numPr>
        <w:ilvl w:val="1"/>
        <w:numId w:val="1"/>
      </w:num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E6E6E6"/>
      <w:outlineLvl w:val="1"/>
    </w:pPr>
    <w:rPr>
      <w:b/>
      <w:bCs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Textbody"/>
    <w:pPr>
      <w:keepNext/>
      <w:pBdr>
        <w:top w:val="single" w:sz="2" w:space="0" w:color="B3B3B3"/>
        <w:left w:val="single" w:sz="2" w:space="0" w:color="B3B3B3"/>
        <w:bottom w:val="single" w:sz="2" w:space="0" w:color="B3B3B3"/>
        <w:right w:val="single" w:sz="2" w:space="0" w:color="B3B3B3"/>
      </w:pBdr>
      <w:shd w:val="clear" w:color="auto" w:fill="CCCCCC"/>
      <w:spacing w:before="240" w:after="120"/>
      <w:jc w:val="center"/>
    </w:pPr>
    <w:rPr>
      <w:rFonts w:eastAsia="Arial Unicode MS" w:cs="Arial Unicode MS"/>
      <w:i/>
      <w:sz w:val="30"/>
      <w:szCs w:val="28"/>
    </w:rPr>
  </w:style>
  <w:style w:type="paragraph" w:customStyle="1" w:styleId="Textbody">
    <w:name w:val="Text body"/>
    <w:basedOn w:val="a"/>
    <w:pPr>
      <w:autoSpaceDE w:val="0"/>
      <w:jc w:val="both"/>
    </w:pPr>
    <w:rPr>
      <w:sz w:val="20"/>
      <w:szCs w:val="20"/>
    </w:r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footer"/>
    <w:basedOn w:val="a"/>
    <w:pPr>
      <w:suppressLineNumbers/>
      <w:tabs>
        <w:tab w:val="center" w:pos="4536"/>
        <w:tab w:val="right" w:pos="9072"/>
      </w:tabs>
    </w:pPr>
    <w:rPr>
      <w:sz w:val="20"/>
    </w:rPr>
  </w:style>
  <w:style w:type="paragraph" w:customStyle="1" w:styleId="Framecontents">
    <w:name w:val="Frame contents"/>
    <w:basedOn w:val="Textbody"/>
  </w:style>
  <w:style w:type="paragraph" w:styleId="a6">
    <w:name w:val="header"/>
    <w:basedOn w:val="a"/>
    <w:pPr>
      <w:suppressLineNumbers/>
      <w:tabs>
        <w:tab w:val="center" w:pos="4536"/>
        <w:tab w:val="right" w:pos="9072"/>
      </w:tabs>
    </w:pPr>
  </w:style>
  <w:style w:type="paragraph" w:customStyle="1" w:styleId="Text">
    <w:name w:val="Text"/>
    <w:basedOn w:val="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DARLEHENSVERTRAG</dc:title>
  <dc:creator>Günter Netzer</dc:creator>
  <cp:lastModifiedBy>PERAMET</cp:lastModifiedBy>
  <cp:revision>54</cp:revision>
  <dcterms:created xsi:type="dcterms:W3CDTF">2001-01-16T13:56:00Z</dcterms:created>
  <dcterms:modified xsi:type="dcterms:W3CDTF">2013-11-05T07:44:00Z</dcterms:modified>
</cp:coreProperties>
</file>